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33C" w:rsidRPr="0091233C" w:rsidRDefault="0091233C" w:rsidP="0091233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91233C">
        <w:rPr>
          <w:rFonts w:ascii="Arial" w:eastAsia="Times New Roman" w:hAnsi="Arial" w:cs="Arial"/>
          <w:sz w:val="20"/>
          <w:szCs w:val="20"/>
          <w:lang w:eastAsia="ru-RU"/>
        </w:rPr>
        <w:t>Приложение 10</w:t>
      </w:r>
      <w:r w:rsidR="00EC58DE">
        <w:rPr>
          <w:rFonts w:ascii="Arial" w:eastAsia="Times New Roman" w:hAnsi="Arial" w:cs="Arial"/>
          <w:sz w:val="20"/>
          <w:szCs w:val="20"/>
          <w:lang w:eastAsia="ru-RU"/>
        </w:rPr>
        <w:t>.3</w:t>
      </w: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91233C" w:rsidRPr="0091233C" w:rsidRDefault="0091233C" w:rsidP="0091233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91233C">
        <w:rPr>
          <w:rFonts w:ascii="Arial" w:eastAsia="Times New Roman" w:hAnsi="Arial" w:cs="Arial"/>
          <w:sz w:val="20"/>
          <w:szCs w:val="20"/>
          <w:lang w:eastAsia="ru-RU"/>
        </w:rPr>
        <w:t>к Тарифному соглашению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по ОМС</w:t>
      </w: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91233C" w:rsidRDefault="0091233C" w:rsidP="0091233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 от "</w:t>
      </w:r>
      <w:r w:rsidR="0066584F" w:rsidRPr="005F4FD1">
        <w:rPr>
          <w:rFonts w:ascii="Arial" w:eastAsia="Times New Roman" w:hAnsi="Arial" w:cs="Arial"/>
          <w:sz w:val="20"/>
          <w:szCs w:val="20"/>
          <w:lang w:eastAsia="ru-RU"/>
        </w:rPr>
        <w:t>20</w:t>
      </w:r>
      <w:r w:rsidRPr="0091233C">
        <w:rPr>
          <w:rFonts w:ascii="Arial" w:eastAsia="Times New Roman" w:hAnsi="Arial" w:cs="Arial"/>
          <w:sz w:val="20"/>
          <w:szCs w:val="20"/>
          <w:lang w:eastAsia="ru-RU"/>
        </w:rPr>
        <w:t>"</w:t>
      </w:r>
      <w:r>
        <w:rPr>
          <w:rFonts w:ascii="Arial" w:eastAsia="Times New Roman" w:hAnsi="Arial" w:cs="Arial"/>
          <w:sz w:val="20"/>
          <w:szCs w:val="20"/>
          <w:lang w:eastAsia="ru-RU"/>
        </w:rPr>
        <w:t>декабря</w:t>
      </w: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 2017 года</w:t>
      </w:r>
    </w:p>
    <w:p w:rsidR="001021FD" w:rsidRPr="001224A0" w:rsidRDefault="001021FD" w:rsidP="0091233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1224A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1021FD" w:rsidRPr="001224A0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eastAsia="Times New Roman" w:hAnsi="Arial" w:cs="Arial"/>
          <w:lang w:eastAsia="ru-RU"/>
        </w:rPr>
      </w:pPr>
    </w:p>
    <w:p w:rsidR="007660BD" w:rsidRDefault="001021FD" w:rsidP="00AD771E">
      <w:pPr>
        <w:jc w:val="center"/>
        <w:rPr>
          <w:rFonts w:ascii="Arial" w:hAnsi="Arial" w:cs="Arial"/>
          <w:b/>
        </w:rPr>
      </w:pPr>
      <w:r w:rsidRPr="0021426E">
        <w:rPr>
          <w:rFonts w:ascii="Arial" w:hAnsi="Arial" w:cs="Arial"/>
          <w:b/>
        </w:rPr>
        <w:t>Перечень случаев, при которых применяется коэффициент сложности лечения пациента при оказании медицинской помощи в усл</w:t>
      </w:r>
      <w:r w:rsidR="00AD771E">
        <w:rPr>
          <w:rFonts w:ascii="Arial" w:hAnsi="Arial" w:cs="Arial"/>
          <w:b/>
        </w:rPr>
        <w:t>овиях круглосуточного стационара</w:t>
      </w:r>
    </w:p>
    <w:p w:rsidR="00AD771E" w:rsidRPr="007660BD" w:rsidRDefault="007660BD" w:rsidP="00AD77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7660BD">
        <w:rPr>
          <w:rFonts w:ascii="Arial" w:hAnsi="Arial" w:cs="Arial"/>
        </w:rPr>
        <w:t xml:space="preserve"> 01.01.2018 г.</w:t>
      </w:r>
      <w:r w:rsidR="00AD771E" w:rsidRPr="007660BD">
        <w:rPr>
          <w:rFonts w:ascii="Arial" w:hAnsi="Arial" w:cs="Arial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021FD" w:rsidRPr="001224A0" w:rsidTr="009A789E">
        <w:trPr>
          <w:trHeight w:val="853"/>
          <w:tblHeader/>
        </w:trPr>
        <w:tc>
          <w:tcPr>
            <w:tcW w:w="817" w:type="dxa"/>
          </w:tcPr>
          <w:p w:rsidR="001021FD" w:rsidRPr="001224A0" w:rsidRDefault="001021FD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 xml:space="preserve">№ </w:t>
            </w:r>
            <w:proofErr w:type="gramStart"/>
            <w:r w:rsidRPr="001224A0">
              <w:rPr>
                <w:rFonts w:ascii="Arial" w:hAnsi="Arial" w:cs="Arial"/>
              </w:rPr>
              <w:t>п</w:t>
            </w:r>
            <w:proofErr w:type="gramEnd"/>
            <w:r w:rsidRPr="001224A0">
              <w:rPr>
                <w:rFonts w:ascii="Arial" w:hAnsi="Arial" w:cs="Arial"/>
              </w:rPr>
              <w:t>/п</w:t>
            </w:r>
          </w:p>
        </w:tc>
        <w:tc>
          <w:tcPr>
            <w:tcW w:w="5563" w:type="dxa"/>
          </w:tcPr>
          <w:p w:rsidR="001021FD" w:rsidRPr="001224A0" w:rsidRDefault="001021FD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Случаи, для которых установлен коэффициент сложности лечения пациента</w:t>
            </w:r>
          </w:p>
        </w:tc>
        <w:tc>
          <w:tcPr>
            <w:tcW w:w="3191" w:type="dxa"/>
          </w:tcPr>
          <w:p w:rsidR="001021FD" w:rsidRPr="001224A0" w:rsidRDefault="001021FD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Значение коэффициента</w:t>
            </w:r>
          </w:p>
        </w:tc>
      </w:tr>
      <w:tr w:rsidR="00AD771E" w:rsidRPr="001224A0" w:rsidTr="000D2CA4">
        <w:trPr>
          <w:trHeight w:val="847"/>
        </w:trPr>
        <w:tc>
          <w:tcPr>
            <w:tcW w:w="817" w:type="dxa"/>
          </w:tcPr>
          <w:p w:rsidR="00AD771E" w:rsidRPr="001224A0" w:rsidRDefault="00AD771E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563" w:type="dxa"/>
          </w:tcPr>
          <w:p w:rsidR="00AD771E" w:rsidRPr="001224A0" w:rsidRDefault="00AD771E" w:rsidP="00F2772A">
            <w:pPr>
              <w:pStyle w:val="a4"/>
              <w:ind w:left="0" w:firstLine="34"/>
              <w:jc w:val="both"/>
              <w:rPr>
                <w:rFonts w:cs="Arial"/>
              </w:rPr>
            </w:pPr>
            <w:r>
              <w:rPr>
                <w:rFonts w:cs="Arial"/>
              </w:rPr>
              <w:t>Лечение детей в возрасте до 1 года (кроме КСГ, относящихся к профилю «неонатология»</w:t>
            </w:r>
            <w:r w:rsidR="00F2772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191" w:type="dxa"/>
          </w:tcPr>
          <w:p w:rsidR="00AD771E" w:rsidRPr="001224A0" w:rsidRDefault="00AD771E" w:rsidP="00045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1,15</w:t>
            </w:r>
          </w:p>
        </w:tc>
      </w:tr>
      <w:tr w:rsidR="001021FD" w:rsidRPr="001224A0" w:rsidTr="00F2772A">
        <w:trPr>
          <w:trHeight w:val="780"/>
        </w:trPr>
        <w:tc>
          <w:tcPr>
            <w:tcW w:w="817" w:type="dxa"/>
          </w:tcPr>
          <w:p w:rsidR="001021FD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021FD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1021FD" w:rsidRPr="001224A0" w:rsidRDefault="001021FD" w:rsidP="007F1ECD">
            <w:pPr>
              <w:pStyle w:val="a4"/>
              <w:ind w:left="0" w:firstLine="34"/>
              <w:jc w:val="both"/>
              <w:rPr>
                <w:rFonts w:cs="Arial"/>
              </w:rPr>
            </w:pPr>
            <w:r w:rsidRPr="001224A0">
              <w:rPr>
                <w:rFonts w:cs="Arial"/>
              </w:rPr>
              <w:t>Лечение детей в возрасте</w:t>
            </w:r>
            <w:r w:rsidR="00F13EB6">
              <w:rPr>
                <w:rFonts w:cs="Arial"/>
              </w:rPr>
              <w:t xml:space="preserve"> от 1 года</w:t>
            </w:r>
            <w:r w:rsidRPr="001224A0">
              <w:rPr>
                <w:rFonts w:cs="Arial"/>
              </w:rPr>
              <w:t xml:space="preserve"> до 4-х лет включительно (на дату поступления в стационар)</w:t>
            </w:r>
          </w:p>
        </w:tc>
        <w:tc>
          <w:tcPr>
            <w:tcW w:w="3191" w:type="dxa"/>
          </w:tcPr>
          <w:p w:rsidR="001021FD" w:rsidRPr="001224A0" w:rsidRDefault="003C0776" w:rsidP="00045CE2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</w:t>
            </w:r>
            <w:r w:rsidR="00C6642A">
              <w:rPr>
                <w:rFonts w:ascii="Arial" w:hAnsi="Arial" w:cs="Arial"/>
              </w:rPr>
              <w:t>05</w:t>
            </w:r>
          </w:p>
        </w:tc>
      </w:tr>
      <w:tr w:rsidR="001021FD" w:rsidRPr="001224A0" w:rsidTr="000D2CA4">
        <w:trPr>
          <w:trHeight w:val="1584"/>
        </w:trPr>
        <w:tc>
          <w:tcPr>
            <w:tcW w:w="817" w:type="dxa"/>
          </w:tcPr>
          <w:p w:rsidR="001021FD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0776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1021FD" w:rsidRPr="001224A0" w:rsidRDefault="003C0776" w:rsidP="000D2CA4">
            <w:pPr>
              <w:ind w:firstLine="34"/>
              <w:contextualSpacing/>
              <w:jc w:val="both"/>
              <w:rPr>
                <w:rFonts w:ascii="Arial" w:hAnsi="Arial" w:cs="Arial"/>
              </w:rPr>
            </w:pPr>
            <w:r w:rsidRPr="001224A0">
              <w:rPr>
                <w:rFonts w:ascii="Arial" w:eastAsia="Calibri" w:hAnsi="Arial" w:cs="Arial"/>
              </w:rPr>
              <w:t>Лечение пациента в возрасте  75 лет и старше (на дату поступления в стационар),  по КСГ с признаком обязательности предоставления в реестре сведений об оперативном вмешательстве, в соответствии с Номенклатурой медицинских услуг</w:t>
            </w:r>
          </w:p>
        </w:tc>
        <w:tc>
          <w:tcPr>
            <w:tcW w:w="3191" w:type="dxa"/>
          </w:tcPr>
          <w:p w:rsidR="001021FD" w:rsidRPr="001224A0" w:rsidRDefault="003C0776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1,05</w:t>
            </w:r>
          </w:p>
        </w:tc>
      </w:tr>
      <w:tr w:rsidR="001021FD" w:rsidRPr="001224A0" w:rsidTr="00F2772A">
        <w:trPr>
          <w:trHeight w:val="1166"/>
        </w:trPr>
        <w:tc>
          <w:tcPr>
            <w:tcW w:w="817" w:type="dxa"/>
          </w:tcPr>
          <w:p w:rsidR="001021FD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0776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1021FD" w:rsidRPr="001224A0" w:rsidRDefault="003C0776" w:rsidP="00F2772A">
            <w:pPr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 xml:space="preserve">Применение искусственной вентиляции легких  </w:t>
            </w:r>
            <w:r w:rsidR="00C6642A" w:rsidRPr="00C6642A">
              <w:rPr>
                <w:rFonts w:ascii="Arial" w:hAnsi="Arial" w:cs="Arial"/>
              </w:rPr>
              <w:t xml:space="preserve"> </w:t>
            </w:r>
            <w:r w:rsidRPr="001224A0">
              <w:rPr>
                <w:rFonts w:ascii="Arial" w:hAnsi="Arial" w:cs="Arial"/>
              </w:rPr>
              <w:t>в течение не менее 3-х  суток в период  лечения пациента в отделении (палате) анестезиологии и реанимации</w:t>
            </w:r>
            <w:r w:rsidR="00C6642A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191" w:type="dxa"/>
          </w:tcPr>
          <w:p w:rsidR="001021FD" w:rsidRPr="001224A0" w:rsidRDefault="003C0776" w:rsidP="00D2202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</w:t>
            </w:r>
            <w:r w:rsidR="00D2202D" w:rsidRPr="001224A0">
              <w:rPr>
                <w:rFonts w:ascii="Arial" w:hAnsi="Arial" w:cs="Arial"/>
              </w:rPr>
              <w:t>3</w:t>
            </w:r>
          </w:p>
        </w:tc>
      </w:tr>
      <w:tr w:rsidR="00940007" w:rsidRPr="001224A0" w:rsidTr="00F2772A">
        <w:trPr>
          <w:trHeight w:val="1894"/>
        </w:trPr>
        <w:tc>
          <w:tcPr>
            <w:tcW w:w="817" w:type="dxa"/>
          </w:tcPr>
          <w:p w:rsidR="00940007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940007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940007" w:rsidRPr="001224A0" w:rsidRDefault="00940007" w:rsidP="003C0776">
            <w:pPr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Предоставление спального места и питания при совместном нахождении одного из родителей, иного члена семьи или иного законного представителя в стационарных условиях с ребенком до достижения им возраста 4 лет, а с ребенком старше указанного возраста – при наличии медицинских показаний</w:t>
            </w:r>
          </w:p>
        </w:tc>
        <w:tc>
          <w:tcPr>
            <w:tcW w:w="3191" w:type="dxa"/>
          </w:tcPr>
          <w:p w:rsidR="00940007" w:rsidRPr="001224A0" w:rsidRDefault="00940007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1,05</w:t>
            </w:r>
          </w:p>
        </w:tc>
      </w:tr>
      <w:tr w:rsidR="00B00F0C" w:rsidRPr="001224A0" w:rsidTr="001224A0">
        <w:trPr>
          <w:trHeight w:val="1270"/>
        </w:trPr>
        <w:tc>
          <w:tcPr>
            <w:tcW w:w="817" w:type="dxa"/>
          </w:tcPr>
          <w:p w:rsidR="00B00F0C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B00F0C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B00F0C" w:rsidRPr="007F1ECD" w:rsidRDefault="00B00F0C" w:rsidP="00F2772A">
            <w:pPr>
              <w:rPr>
                <w:rFonts w:ascii="Arial" w:hAnsi="Arial" w:cs="Arial"/>
              </w:rPr>
            </w:pPr>
            <w:r w:rsidRPr="007F1ECD">
              <w:rPr>
                <w:rFonts w:ascii="Arial" w:hAnsi="Arial" w:cs="Arial"/>
              </w:rPr>
              <w:t>Лечение пациента с сопутствующей патологией:  сахарный диабет 1 и 2 типа (МКБ Е10, Е11, Е12, Е13, Е14) с применением услуги  «Назначение ле</w:t>
            </w:r>
            <w:r w:rsidR="00EC58DE" w:rsidRPr="007F1ECD">
              <w:rPr>
                <w:rFonts w:ascii="Arial" w:hAnsi="Arial" w:cs="Arial"/>
              </w:rPr>
              <w:t xml:space="preserve">карственной терапии инсулинами», </w:t>
            </w:r>
          </w:p>
        </w:tc>
        <w:tc>
          <w:tcPr>
            <w:tcW w:w="3191" w:type="dxa"/>
          </w:tcPr>
          <w:p w:rsidR="00B00F0C" w:rsidRPr="001224A0" w:rsidRDefault="00B00F0C" w:rsidP="00CE21A0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</w:t>
            </w:r>
            <w:r w:rsidR="00CE21A0">
              <w:rPr>
                <w:rFonts w:ascii="Arial" w:hAnsi="Arial" w:cs="Arial"/>
              </w:rPr>
              <w:t>05</w:t>
            </w:r>
          </w:p>
        </w:tc>
      </w:tr>
      <w:tr w:rsidR="00940007" w:rsidRPr="001224A0" w:rsidTr="007F1ECD">
        <w:trPr>
          <w:trHeight w:val="750"/>
        </w:trPr>
        <w:tc>
          <w:tcPr>
            <w:tcW w:w="817" w:type="dxa"/>
          </w:tcPr>
          <w:p w:rsidR="00940007" w:rsidRPr="001224A0" w:rsidRDefault="00860274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40007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F2772A" w:rsidRDefault="000D2CA4" w:rsidP="007F1ECD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hAnsi="Arial" w:cs="Arial"/>
              </w:rPr>
            </w:pPr>
            <w:r w:rsidRPr="000D2CA4">
              <w:rPr>
                <w:rFonts w:ascii="Arial" w:hAnsi="Arial" w:cs="Arial"/>
              </w:rPr>
              <w:t>Проведение сочетанных хирургических вмешательств по установленному перечню операций* (приложение 10.6)</w:t>
            </w:r>
          </w:p>
          <w:p w:rsidR="00940007" w:rsidRPr="001224A0" w:rsidRDefault="000D2CA4" w:rsidP="007F1ECD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hAnsi="Arial" w:cs="Arial"/>
              </w:rPr>
            </w:pPr>
            <w:r w:rsidRPr="000D2CA4">
              <w:rPr>
                <w:rFonts w:ascii="Arial" w:hAnsi="Arial" w:cs="Arial"/>
              </w:rPr>
              <w:tab/>
            </w:r>
          </w:p>
        </w:tc>
        <w:tc>
          <w:tcPr>
            <w:tcW w:w="3191" w:type="dxa"/>
          </w:tcPr>
          <w:p w:rsidR="00491E6B" w:rsidRPr="00B51AEF" w:rsidRDefault="000D2CA4" w:rsidP="00491E6B">
            <w:pPr>
              <w:jc w:val="center"/>
              <w:rPr>
                <w:rFonts w:ascii="Arial" w:hAnsi="Arial" w:cs="Arial"/>
              </w:rPr>
            </w:pPr>
            <w:r w:rsidRPr="000D2CA4">
              <w:rPr>
                <w:rFonts w:ascii="Arial" w:hAnsi="Arial" w:cs="Arial"/>
              </w:rPr>
              <w:t>1,2 – 1,33</w:t>
            </w:r>
          </w:p>
        </w:tc>
      </w:tr>
      <w:tr w:rsidR="000D2CA4" w:rsidRPr="001224A0" w:rsidTr="00F2772A">
        <w:trPr>
          <w:trHeight w:val="1374"/>
        </w:trPr>
        <w:tc>
          <w:tcPr>
            <w:tcW w:w="817" w:type="dxa"/>
          </w:tcPr>
          <w:p w:rsidR="000D2CA4" w:rsidRDefault="000D2CA4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563" w:type="dxa"/>
          </w:tcPr>
          <w:p w:rsidR="000D2CA4" w:rsidRPr="001224A0" w:rsidRDefault="000D2CA4" w:rsidP="000D2CA4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D2CA4">
              <w:rPr>
                <w:rFonts w:ascii="Arial" w:eastAsia="Times New Roman" w:hAnsi="Arial" w:cs="Arial"/>
                <w:lang w:eastAsia="ru-RU"/>
              </w:rPr>
              <w:t xml:space="preserve">Оказание медицинской помощи в условиях стационара (кроме ВМП) при условии обращения за телемедицинской консультацией (предъявление услуги А23.30.099.006 «Обращение за телемедицинской консультацией») </w:t>
            </w:r>
            <w:r w:rsidRPr="000D2CA4"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3191" w:type="dxa"/>
          </w:tcPr>
          <w:p w:rsidR="000D2CA4" w:rsidRDefault="000D2CA4" w:rsidP="00491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1,02</w:t>
            </w:r>
          </w:p>
          <w:p w:rsidR="000D2CA4" w:rsidRPr="00954292" w:rsidRDefault="000D2CA4" w:rsidP="00491E6B">
            <w:pPr>
              <w:jc w:val="center"/>
              <w:rPr>
                <w:rFonts w:ascii="Arial" w:hAnsi="Arial" w:cs="Arial"/>
              </w:rPr>
            </w:pPr>
          </w:p>
        </w:tc>
      </w:tr>
      <w:tr w:rsidR="00ED7D98" w:rsidRPr="001224A0" w:rsidTr="00F2772A">
        <w:trPr>
          <w:trHeight w:val="2104"/>
        </w:trPr>
        <w:tc>
          <w:tcPr>
            <w:tcW w:w="817" w:type="dxa"/>
          </w:tcPr>
          <w:p w:rsidR="00ED7D98" w:rsidRPr="00ED7D98" w:rsidRDefault="000D2CA4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563" w:type="dxa"/>
          </w:tcPr>
          <w:p w:rsidR="00C6642A" w:rsidRPr="001224A0" w:rsidRDefault="00ED7D98" w:rsidP="00F2772A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D7D98">
              <w:rPr>
                <w:rFonts w:ascii="Arial" w:eastAsia="Times New Roman" w:hAnsi="Arial" w:cs="Arial"/>
                <w:lang w:eastAsia="ru-RU"/>
              </w:rPr>
              <w:t>Оказание медицинской помощи в отделении (палате) анестезиологии и реанимации новорожденному с патологией в родильных (акушерских) отделениях по КСГ 4,5.1 -5.</w:t>
            </w:r>
            <w:r w:rsidR="00C6642A">
              <w:rPr>
                <w:rFonts w:ascii="Arial" w:eastAsia="Times New Roman" w:hAnsi="Arial" w:cs="Arial"/>
                <w:lang w:eastAsia="ru-RU"/>
              </w:rPr>
              <w:t>3 п</w:t>
            </w:r>
            <w:r w:rsidR="00C6642A" w:rsidRPr="00C6642A">
              <w:rPr>
                <w:rFonts w:ascii="Arial" w:eastAsia="Times New Roman" w:hAnsi="Arial" w:cs="Arial"/>
                <w:lang w:eastAsia="ru-RU"/>
              </w:rPr>
              <w:t xml:space="preserve">о перечню диагнозов основного заболевания по МКБ-10 </w:t>
            </w:r>
            <w:r w:rsidR="00860274">
              <w:rPr>
                <w:rFonts w:ascii="Arial" w:eastAsia="Times New Roman" w:hAnsi="Arial" w:cs="Arial"/>
                <w:lang w:eastAsia="ru-RU"/>
              </w:rPr>
              <w:t xml:space="preserve"> (приложение </w:t>
            </w:r>
            <w:r w:rsidR="00A57879">
              <w:rPr>
                <w:rFonts w:ascii="Arial" w:eastAsia="Times New Roman" w:hAnsi="Arial" w:cs="Arial"/>
                <w:lang w:eastAsia="ru-RU"/>
              </w:rPr>
              <w:t>10.4</w:t>
            </w:r>
            <w:r w:rsidR="00860274">
              <w:rPr>
                <w:rFonts w:ascii="Arial" w:eastAsia="Times New Roman" w:hAnsi="Arial" w:cs="Arial"/>
                <w:lang w:eastAsia="ru-RU"/>
              </w:rPr>
              <w:t>).</w:t>
            </w:r>
            <w:bookmarkStart w:id="0" w:name="_GoBack"/>
            <w:bookmarkEnd w:id="0"/>
          </w:p>
        </w:tc>
        <w:tc>
          <w:tcPr>
            <w:tcW w:w="3191" w:type="dxa"/>
          </w:tcPr>
          <w:p w:rsidR="00ED7D98" w:rsidRPr="00954292" w:rsidRDefault="00ED7D98" w:rsidP="00491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</w:tr>
      <w:tr w:rsidR="000D2CA4" w:rsidRPr="001224A0" w:rsidTr="00F2772A">
        <w:trPr>
          <w:trHeight w:val="1114"/>
        </w:trPr>
        <w:tc>
          <w:tcPr>
            <w:tcW w:w="817" w:type="dxa"/>
          </w:tcPr>
          <w:p w:rsidR="000D2CA4" w:rsidRPr="00CE21A0" w:rsidRDefault="000D2CA4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563" w:type="dxa"/>
          </w:tcPr>
          <w:p w:rsidR="000D2CA4" w:rsidRPr="000D2CA4" w:rsidRDefault="000D2CA4" w:rsidP="00501C19">
            <w:pPr>
              <w:rPr>
                <w:rFonts w:ascii="Arial" w:hAnsi="Arial" w:cs="Arial"/>
              </w:rPr>
            </w:pPr>
            <w:r w:rsidRPr="000D2CA4">
              <w:rPr>
                <w:rFonts w:ascii="Arial" w:hAnsi="Arial" w:cs="Arial"/>
              </w:rPr>
              <w:t>Оказание медицинской помощи новорожденному с патологией в родильных (акушерских) отделениях (по КСГ 4,5.1 -5.3) по перечню диагнозов основного заболевания по МКБ-10 (приложение 10.4)</w:t>
            </w:r>
          </w:p>
        </w:tc>
        <w:tc>
          <w:tcPr>
            <w:tcW w:w="3191" w:type="dxa"/>
          </w:tcPr>
          <w:p w:rsidR="000D2CA4" w:rsidRPr="005C4BE2" w:rsidRDefault="000D2CA4" w:rsidP="000D2CA4">
            <w:pPr>
              <w:jc w:val="center"/>
            </w:pPr>
            <w:r w:rsidRPr="005C4BE2">
              <w:t>1,1</w:t>
            </w:r>
          </w:p>
        </w:tc>
      </w:tr>
      <w:tr w:rsidR="005F4FD1" w:rsidRPr="001224A0" w:rsidTr="000D2CA4">
        <w:trPr>
          <w:trHeight w:val="852"/>
        </w:trPr>
        <w:tc>
          <w:tcPr>
            <w:tcW w:w="817" w:type="dxa"/>
          </w:tcPr>
          <w:p w:rsidR="005F4FD1" w:rsidRPr="005F4FD1" w:rsidRDefault="005F4FD1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5F4FD1" w:rsidRPr="000D2CA4" w:rsidRDefault="005F4FD1" w:rsidP="00501C1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Сверхдлительный</w:t>
            </w:r>
            <w:proofErr w:type="spellEnd"/>
            <w:r>
              <w:rPr>
                <w:rFonts w:ascii="Arial" w:hAnsi="Arial" w:cs="Arial"/>
              </w:rPr>
              <w:t xml:space="preserve"> срок госпитализации, обусловленный медицинскими показаниями</w:t>
            </w:r>
          </w:p>
        </w:tc>
        <w:tc>
          <w:tcPr>
            <w:tcW w:w="3191" w:type="dxa"/>
          </w:tcPr>
          <w:p w:rsidR="005F4FD1" w:rsidRDefault="005F4FD1" w:rsidP="000D2CA4">
            <w:pPr>
              <w:jc w:val="center"/>
            </w:pPr>
            <w:proofErr w:type="spellStart"/>
            <w:r>
              <w:t>Расчетно</w:t>
            </w:r>
            <w:proofErr w:type="spellEnd"/>
            <w:r>
              <w:t xml:space="preserve"> в соответствии </w:t>
            </w:r>
          </w:p>
          <w:p w:rsidR="005F4FD1" w:rsidRPr="005C4BE2" w:rsidRDefault="005F4FD1" w:rsidP="000D2CA4">
            <w:pPr>
              <w:jc w:val="center"/>
            </w:pPr>
            <w:r>
              <w:t>с п. 5.3.6 соглашения</w:t>
            </w:r>
          </w:p>
        </w:tc>
      </w:tr>
    </w:tbl>
    <w:p w:rsidR="00860274" w:rsidRDefault="00860274" w:rsidP="004F5D7E">
      <w:pPr>
        <w:pStyle w:val="a4"/>
        <w:ind w:left="-142" w:firstLine="851"/>
        <w:jc w:val="both"/>
        <w:rPr>
          <w:rFonts w:cs="Arial"/>
          <w:b/>
        </w:rPr>
      </w:pPr>
    </w:p>
    <w:p w:rsidR="004F5D7E" w:rsidRDefault="004F5D7E" w:rsidP="004F5D7E">
      <w:pPr>
        <w:pStyle w:val="a4"/>
        <w:ind w:left="-142" w:firstLine="851"/>
        <w:jc w:val="both"/>
        <w:rPr>
          <w:rFonts w:cs="Arial"/>
        </w:rPr>
      </w:pPr>
      <w:proofErr w:type="gramStart"/>
      <w:r w:rsidRPr="009615B0">
        <w:rPr>
          <w:rFonts w:cs="Arial"/>
          <w:b/>
          <w:sz w:val="24"/>
          <w:szCs w:val="24"/>
        </w:rPr>
        <w:t>*</w:t>
      </w:r>
      <w:r w:rsidRPr="009615B0">
        <w:rPr>
          <w:b/>
          <w:sz w:val="24"/>
          <w:szCs w:val="24"/>
        </w:rPr>
        <w:t xml:space="preserve"> </w:t>
      </w:r>
      <w:r w:rsidRPr="004F5D7E">
        <w:rPr>
          <w:rFonts w:cs="Arial"/>
        </w:rPr>
        <w:t>Коэффициент сложности лечения пациента при оказании медицинской помощи в условиях круглосуточного стационара при проведении сочетанных хирургических вмешательств по установленному перечню операций  применяется при одновременном выполнении условий: предъявление в реестр медицинской помощи КСГ, дифференцирующим признаком для которой является номенклатура из перечня «Операция 1», выполнение второго оперативного вмешательства по номенклатуре из перечня «Операция 2», одна и та же дата выполнения первой и</w:t>
      </w:r>
      <w:proofErr w:type="gramEnd"/>
      <w:r w:rsidRPr="004F5D7E">
        <w:rPr>
          <w:rFonts w:cs="Arial"/>
        </w:rPr>
        <w:t xml:space="preserve"> второй операции.</w:t>
      </w:r>
      <w:r w:rsidR="00EC58DE" w:rsidRPr="00EC58DE">
        <w:t xml:space="preserve"> </w:t>
      </w:r>
    </w:p>
    <w:sectPr w:rsidR="004F5D7E" w:rsidSect="009615B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01555"/>
    <w:multiLevelType w:val="hybridMultilevel"/>
    <w:tmpl w:val="389AF5C8"/>
    <w:lvl w:ilvl="0" w:tplc="0A20B7F2">
      <w:start w:val="8"/>
      <w:numFmt w:val="bullet"/>
      <w:lvlText w:val=""/>
      <w:lvlJc w:val="left"/>
      <w:pPr>
        <w:ind w:left="108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A913091"/>
    <w:multiLevelType w:val="hybridMultilevel"/>
    <w:tmpl w:val="4F6408F4"/>
    <w:lvl w:ilvl="0" w:tplc="B2AACE5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2728C"/>
    <w:multiLevelType w:val="hybridMultilevel"/>
    <w:tmpl w:val="69D0BD7A"/>
    <w:lvl w:ilvl="0" w:tplc="DD9ADB16">
      <w:start w:val="8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D"/>
    <w:rsid w:val="00045CE2"/>
    <w:rsid w:val="000D16F8"/>
    <w:rsid w:val="000D2CA4"/>
    <w:rsid w:val="001021FD"/>
    <w:rsid w:val="001150E1"/>
    <w:rsid w:val="001224A0"/>
    <w:rsid w:val="001D1143"/>
    <w:rsid w:val="0021426E"/>
    <w:rsid w:val="002D2AB1"/>
    <w:rsid w:val="002F66AB"/>
    <w:rsid w:val="002F67E0"/>
    <w:rsid w:val="00353249"/>
    <w:rsid w:val="0036218E"/>
    <w:rsid w:val="003C0776"/>
    <w:rsid w:val="00491E6B"/>
    <w:rsid w:val="004F5D7E"/>
    <w:rsid w:val="00593BA3"/>
    <w:rsid w:val="005D7B4E"/>
    <w:rsid w:val="005F31B7"/>
    <w:rsid w:val="005F4FD1"/>
    <w:rsid w:val="00624176"/>
    <w:rsid w:val="0064342D"/>
    <w:rsid w:val="0066584F"/>
    <w:rsid w:val="006D4C94"/>
    <w:rsid w:val="0073219C"/>
    <w:rsid w:val="007660BD"/>
    <w:rsid w:val="00775336"/>
    <w:rsid w:val="007F1ECD"/>
    <w:rsid w:val="00860274"/>
    <w:rsid w:val="0088501E"/>
    <w:rsid w:val="0091233C"/>
    <w:rsid w:val="00940007"/>
    <w:rsid w:val="00954292"/>
    <w:rsid w:val="009615B0"/>
    <w:rsid w:val="0099190E"/>
    <w:rsid w:val="009A789E"/>
    <w:rsid w:val="009F2D29"/>
    <w:rsid w:val="00A57879"/>
    <w:rsid w:val="00A924A5"/>
    <w:rsid w:val="00AD771E"/>
    <w:rsid w:val="00B00F0C"/>
    <w:rsid w:val="00B51AEF"/>
    <w:rsid w:val="00B84CB9"/>
    <w:rsid w:val="00BB0DA3"/>
    <w:rsid w:val="00C6642A"/>
    <w:rsid w:val="00CE21A0"/>
    <w:rsid w:val="00D2202D"/>
    <w:rsid w:val="00D73522"/>
    <w:rsid w:val="00E531CA"/>
    <w:rsid w:val="00E61473"/>
    <w:rsid w:val="00EC58DE"/>
    <w:rsid w:val="00ED7D98"/>
    <w:rsid w:val="00EE1F33"/>
    <w:rsid w:val="00F13EB6"/>
    <w:rsid w:val="00F15051"/>
    <w:rsid w:val="00F2772A"/>
    <w:rsid w:val="00F5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1FD"/>
    <w:pPr>
      <w:ind w:left="720"/>
      <w:contextualSpacing/>
    </w:pPr>
    <w:rPr>
      <w:rFonts w:ascii="Arial" w:eastAsia="Arial" w:hAnsi="Arial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7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5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1FD"/>
    <w:pPr>
      <w:ind w:left="720"/>
      <w:contextualSpacing/>
    </w:pPr>
    <w:rPr>
      <w:rFonts w:ascii="Arial" w:eastAsia="Arial" w:hAnsi="Arial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7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5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14</cp:revision>
  <cp:lastPrinted>2017-12-09T07:05:00Z</cp:lastPrinted>
  <dcterms:created xsi:type="dcterms:W3CDTF">2017-12-04T06:53:00Z</dcterms:created>
  <dcterms:modified xsi:type="dcterms:W3CDTF">2017-12-21T06:20:00Z</dcterms:modified>
</cp:coreProperties>
</file>